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8CD65" w14:textId="52A198D0" w:rsidR="00D66F67" w:rsidRPr="003B599B" w:rsidRDefault="0033032E">
      <w:pPr>
        <w:pStyle w:val="Title"/>
        <w:rPr>
          <w:sz w:val="52"/>
          <w:szCs w:val="52"/>
        </w:rPr>
      </w:pPr>
      <w:r w:rsidRPr="003B599B">
        <w:rPr>
          <w:sz w:val="52"/>
          <w:szCs w:val="52"/>
        </w:rPr>
        <w:t>Common Reading Week Beginning October 30, 2023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D66F67" w14:paraId="102830AD" w14:textId="77777777">
        <w:trPr>
          <w:jc w:val="center"/>
        </w:trPr>
        <w:tc>
          <w:tcPr>
            <w:tcW w:w="3675" w:type="dxa"/>
          </w:tcPr>
          <w:p w14:paraId="4F3C8604" w14:textId="77777777" w:rsidR="00D66F67" w:rsidRDefault="00E94F35">
            <w:r>
              <w:rPr>
                <w:noProof/>
              </w:rPr>
              <w:drawing>
                <wp:inline distT="0" distB="0" distL="0" distR="0" wp14:anchorId="532616B2" wp14:editId="69D662AE">
                  <wp:extent cx="2333625" cy="3500437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50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E17A0" w14:textId="6DDF5611" w:rsidR="00D66F67" w:rsidRDefault="00D66F67">
            <w:pPr>
              <w:pStyle w:val="Caption"/>
            </w:pPr>
          </w:p>
        </w:tc>
        <w:tc>
          <w:tcPr>
            <w:tcW w:w="570" w:type="dxa"/>
          </w:tcPr>
          <w:p w14:paraId="4C0D3C9A" w14:textId="77777777" w:rsidR="00D66F67" w:rsidRDefault="00D66F67"/>
        </w:tc>
        <w:tc>
          <w:tcPr>
            <w:tcW w:w="3675" w:type="dxa"/>
          </w:tcPr>
          <w:p w14:paraId="4449FC41" w14:textId="14C0BBB1" w:rsidR="00D66F67" w:rsidRDefault="0033032E" w:rsidP="0033032E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Events for the 2023 Common Reading Week include:</w:t>
            </w:r>
          </w:p>
          <w:p w14:paraId="65256D42" w14:textId="7808793E" w:rsidR="0033032E" w:rsidRDefault="0033032E" w:rsidP="0033032E">
            <w:pPr>
              <w:pStyle w:val="ListParagraph"/>
              <w:numPr>
                <w:ilvl w:val="0"/>
                <w:numId w:val="5"/>
              </w:numPr>
            </w:pPr>
            <w:r>
              <w:t xml:space="preserve">Monday, 10/30 </w:t>
            </w:r>
            <w:r w:rsidR="003B599B">
              <w:t xml:space="preserve">“Tips and Tricks: Advising and Your Career Plan” by Michael Stella at 12:15 p.m. until 1:15 p.m. </w:t>
            </w:r>
            <w:r>
              <w:t>in 145 Thun</w:t>
            </w:r>
          </w:p>
          <w:p w14:paraId="1F81FB5C" w14:textId="56F8DE6E" w:rsidR="0033032E" w:rsidRDefault="0033032E" w:rsidP="0033032E">
            <w:pPr>
              <w:pStyle w:val="ListParagraph"/>
              <w:numPr>
                <w:ilvl w:val="0"/>
                <w:numId w:val="5"/>
              </w:numPr>
            </w:pPr>
            <w:r>
              <w:t xml:space="preserve">Tuesday, 10/31 “Extending the Mind: Stress Management Techniques” </w:t>
            </w:r>
            <w:r w:rsidR="003B599B">
              <w:t xml:space="preserve">presented by Autumn Fritz </w:t>
            </w:r>
            <w:r>
              <w:t>at 12 p.m. until 1</w:t>
            </w:r>
            <w:r w:rsidR="003B599B">
              <w:t xml:space="preserve"> </w:t>
            </w:r>
            <w:r>
              <w:t>p.m. in The Lion’s Den (across from Tully’s)</w:t>
            </w:r>
          </w:p>
          <w:p w14:paraId="41D46FA6" w14:textId="772512AB" w:rsidR="0033032E" w:rsidRDefault="0033032E" w:rsidP="0033032E">
            <w:pPr>
              <w:pStyle w:val="ListParagraph"/>
              <w:numPr>
                <w:ilvl w:val="0"/>
                <w:numId w:val="5"/>
              </w:numPr>
            </w:pPr>
            <w:r>
              <w:t xml:space="preserve">Wednesday, 11/1 Keynote presentation “The Extended Mind” by </w:t>
            </w:r>
            <w:r w:rsidR="003B599B">
              <w:t xml:space="preserve">author </w:t>
            </w:r>
            <w:r>
              <w:t>Annie Murphy Paul at 12:15</w:t>
            </w:r>
            <w:r w:rsidR="003B599B">
              <w:t xml:space="preserve"> p.m. until 1:15 p.m.</w:t>
            </w:r>
            <w:r>
              <w:t xml:space="preserve"> in</w:t>
            </w:r>
            <w:r w:rsidR="003B599B">
              <w:t xml:space="preserve"> the</w:t>
            </w:r>
            <w:r>
              <w:t xml:space="preserve"> Perkins Auditorium</w:t>
            </w:r>
          </w:p>
          <w:p w14:paraId="2F76EA74" w14:textId="19AB2256" w:rsidR="0033032E" w:rsidRDefault="0033032E" w:rsidP="0033032E">
            <w:pPr>
              <w:pStyle w:val="ListParagraph"/>
              <w:numPr>
                <w:ilvl w:val="0"/>
                <w:numId w:val="5"/>
              </w:numPr>
            </w:pPr>
            <w:r>
              <w:t>Thursday 11/2 Sights and Sounds of Campus WWAK, beginning at noon at the Lion Shrine, led by Dr. Colleen English</w:t>
            </w:r>
            <w:r w:rsidR="003B599B">
              <w:t>; additionally, the 6</w:t>
            </w:r>
            <w:r w:rsidR="003B599B" w:rsidRPr="003B599B">
              <w:rPr>
                <w:vertAlign w:val="superscript"/>
              </w:rPr>
              <w:t>th</w:t>
            </w:r>
            <w:r w:rsidR="003B599B">
              <w:t xml:space="preserve"> Annual Migrant Education Book Drive benefitting the Reading Area School District will end with a bilingual storytelling event within an RASD school.</w:t>
            </w:r>
          </w:p>
          <w:p w14:paraId="0D937FDD" w14:textId="249C4260" w:rsidR="0033032E" w:rsidRPr="0033032E" w:rsidRDefault="0033032E" w:rsidP="0033032E">
            <w:pPr>
              <w:pStyle w:val="ListParagraph"/>
              <w:numPr>
                <w:ilvl w:val="0"/>
                <w:numId w:val="5"/>
              </w:numPr>
            </w:pPr>
            <w:r>
              <w:t>Friday 11/3, “The Extended Mind: Body Language” 12:15 p.m. to 1:15 p.m. in Thun 145</w:t>
            </w:r>
            <w:r w:rsidR="003B599B">
              <w:t>.</w:t>
            </w:r>
          </w:p>
          <w:p w14:paraId="0A58EA7B" w14:textId="72A68CF4" w:rsidR="0033032E" w:rsidRPr="0033032E" w:rsidRDefault="0033032E" w:rsidP="0033032E"/>
        </w:tc>
      </w:tr>
    </w:tbl>
    <w:p w14:paraId="596D5A17" w14:textId="3F609E2E" w:rsidR="005D6F4D" w:rsidRPr="003B599B" w:rsidRDefault="00000000" w:rsidP="003B599B">
      <w:pPr>
        <w:pStyle w:val="Date"/>
        <w:jc w:val="center"/>
        <w:rPr>
          <w:sz w:val="44"/>
          <w:szCs w:val="44"/>
        </w:rPr>
      </w:pPr>
      <w:sdt>
        <w:sdtPr>
          <w:rPr>
            <w:rStyle w:val="Strong"/>
            <w:sz w:val="44"/>
            <w:szCs w:val="44"/>
          </w:rPr>
          <w:id w:val="945890675"/>
          <w:placeholder>
            <w:docPart w:val="63A68B2F85774141A14EBCBA5F867271"/>
          </w:placeholder>
          <w:date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 w:rsidR="0033032E" w:rsidRPr="003B599B">
            <w:rPr>
              <w:rStyle w:val="Strong"/>
              <w:sz w:val="44"/>
              <w:szCs w:val="44"/>
            </w:rPr>
            <w:t>Common Reading Week 2023 is sponsored by Barnes &amp; Noble</w:t>
          </w:r>
        </w:sdtContent>
      </w:sdt>
    </w:p>
    <w:sectPr w:rsidR="005D6F4D" w:rsidRPr="003B599B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6FC59" w14:textId="77777777" w:rsidR="00BD4C26" w:rsidRDefault="00BD4C26">
      <w:pPr>
        <w:spacing w:after="0" w:line="240" w:lineRule="auto"/>
      </w:pPr>
      <w:r>
        <w:separator/>
      </w:r>
    </w:p>
  </w:endnote>
  <w:endnote w:type="continuationSeparator" w:id="0">
    <w:p w14:paraId="5475D17A" w14:textId="77777777" w:rsidR="00BD4C26" w:rsidRDefault="00BD4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A373C" w14:textId="77777777" w:rsidR="00BD4C26" w:rsidRDefault="00BD4C26">
      <w:pPr>
        <w:spacing w:after="0" w:line="240" w:lineRule="auto"/>
      </w:pPr>
      <w:r>
        <w:separator/>
      </w:r>
    </w:p>
  </w:footnote>
  <w:footnote w:type="continuationSeparator" w:id="0">
    <w:p w14:paraId="3F408CDC" w14:textId="77777777" w:rsidR="00BD4C26" w:rsidRDefault="00BD4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79840057"/>
    <w:multiLevelType w:val="hybridMultilevel"/>
    <w:tmpl w:val="70028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131152">
    <w:abstractNumId w:val="0"/>
  </w:num>
  <w:num w:numId="2" w16cid:durableId="567300339">
    <w:abstractNumId w:val="0"/>
    <w:lvlOverride w:ilvl="0">
      <w:startOverride w:val="1"/>
    </w:lvlOverride>
  </w:num>
  <w:num w:numId="3" w16cid:durableId="1759213270">
    <w:abstractNumId w:val="0"/>
    <w:lvlOverride w:ilvl="0">
      <w:startOverride w:val="1"/>
    </w:lvlOverride>
  </w:num>
  <w:num w:numId="4" w16cid:durableId="2130393987">
    <w:abstractNumId w:val="0"/>
    <w:lvlOverride w:ilvl="0">
      <w:startOverride w:val="1"/>
    </w:lvlOverride>
  </w:num>
  <w:num w:numId="5" w16cid:durableId="883756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32E"/>
    <w:rsid w:val="0033032E"/>
    <w:rsid w:val="003B599B"/>
    <w:rsid w:val="00496524"/>
    <w:rsid w:val="005D6F4D"/>
    <w:rsid w:val="00BD4C26"/>
    <w:rsid w:val="00D66F67"/>
    <w:rsid w:val="00E06AEB"/>
    <w:rsid w:val="00E94F35"/>
    <w:rsid w:val="00E9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6B05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330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b26\AppData\Roaming\Microsoft\Templates\Business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A68B2F85774141A14EBCBA5F867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DE439-2912-4793-9D52-A6905C140CFE}"/>
      </w:docPartPr>
      <w:docPartBody>
        <w:p w:rsidR="00000000" w:rsidRDefault="00000000">
          <w:pPr>
            <w:pStyle w:val="63A68B2F85774141A14EBCBA5F867271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590624178">
    <w:abstractNumId w:val="0"/>
  </w:num>
  <w:num w:numId="2" w16cid:durableId="316423336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2D"/>
    <w:rsid w:val="009A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2921EBB2D4BD784BEBD43D99F4215">
    <w:name w:val="BD22921EBB2D4BD784BEBD43D99F4215"/>
  </w:style>
  <w:style w:type="paragraph" w:customStyle="1" w:styleId="F1B680FF446E44458E95C9542F34C662">
    <w:name w:val="F1B680FF446E44458E95C9542F34C662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  <w:lang w:eastAsia="ja-JP"/>
      <w14:ligatures w14:val="none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kern w:val="0"/>
      <w:sz w:val="20"/>
      <w:szCs w:val="20"/>
      <w:lang w:eastAsia="ja-JP"/>
      <w14:ligatures w14:val="none"/>
    </w:rPr>
  </w:style>
  <w:style w:type="paragraph" w:customStyle="1" w:styleId="2F90466CE55D43A9B584C67ADF20A034">
    <w:name w:val="2F90466CE55D43A9B584C67ADF20A034"/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customStyle="1" w:styleId="63A68B2F85774141A14EBCBA5F867271">
    <w:name w:val="63A68B2F85774141A14EBCBA5F867271"/>
  </w:style>
  <w:style w:type="paragraph" w:customStyle="1" w:styleId="9FA6C52328034934AC4D637197336997">
    <w:name w:val="9FA6C52328034934AC4D637197336997"/>
  </w:style>
  <w:style w:type="paragraph" w:customStyle="1" w:styleId="D4C2D503E88643AEA53BBB6FBAF5D6D9">
    <w:name w:val="D4C2D503E88643AEA53BBB6FBAF5D6D9"/>
  </w:style>
  <w:style w:type="paragraph" w:customStyle="1" w:styleId="9D5BF35C182547A3BB75A8D7E64B4FBC">
    <w:name w:val="9D5BF35C182547A3BB75A8D7E64B4FBC"/>
  </w:style>
  <w:style w:type="paragraph" w:customStyle="1" w:styleId="948BA63758BD44AC99FA421F400ADF89">
    <w:name w:val="948BA63758BD44AC99FA421F400ADF89"/>
  </w:style>
  <w:style w:type="paragraph" w:customStyle="1" w:styleId="A477A5EEF14140A99FBC9A0DC2488DC5">
    <w:name w:val="A477A5EEF14140A99FBC9A0DC2488DC5"/>
  </w:style>
  <w:style w:type="paragraph" w:customStyle="1" w:styleId="BC17C1B5D8C143CAB4EAFE2B9D790F8D">
    <w:name w:val="BC17C1B5D8C143CAB4EAFE2B9D790F8D"/>
  </w:style>
  <w:style w:type="paragraph" w:customStyle="1" w:styleId="699106A1C6DD43DCB5E88D21816E3415">
    <w:name w:val="699106A1C6DD43DCB5E88D21816E34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flyer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2023-05-18T16:58:00Z</dcterms:created>
  <dcterms:modified xsi:type="dcterms:W3CDTF">2023-05-18T17:15:00Z</dcterms:modified>
</cp:coreProperties>
</file>